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Досудебный (внесудебный) порядок обжалования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заявителем решений и (или) действий (бездействия) Фонда,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его территориальных органов и их должностных лиц, а также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решений и (или) действий (бездействия) многофункционального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центра, работника многофункционального центра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при предоставлении государственной услуги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Информация для заинтересованных лиц об их праве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на досудебное (внесудебное) обжалование действий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(бездействия) и (или) решений, принятых (осуществленных)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в ходе предоставления государственной услуги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 xml:space="preserve">203. </w:t>
      </w:r>
      <w:proofErr w:type="gramStart"/>
      <w:r w:rsidRPr="00E41A3A">
        <w:rPr>
          <w:rFonts w:ascii="Times New Roman" w:hAnsi="Times New Roman" w:cs="Times New Roman"/>
          <w:bCs/>
          <w:sz w:val="28"/>
          <w:szCs w:val="28"/>
        </w:rPr>
        <w:t>Заявитель вправе подать жалобу на решения и (или) действия (бездействие) Фонда и его территориальных органов, их должностных лиц, а также на решения и (или) действия (бездействие) многофункционального центра, работника многофункционального, принятых (осуществленных) в ходе предоставления государственной услуги (далее - жалоба).</w:t>
      </w:r>
      <w:proofErr w:type="gramEnd"/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Организации и уполномоченные на рассмотрение жалобы лица,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 xml:space="preserve">которым может быть направлена жалоба заявителя в </w:t>
      </w:r>
      <w:proofErr w:type="gramStart"/>
      <w:r w:rsidRPr="00E41A3A">
        <w:rPr>
          <w:rFonts w:ascii="Times New Roman" w:hAnsi="Times New Roman" w:cs="Times New Roman"/>
          <w:b/>
          <w:bCs/>
          <w:sz w:val="28"/>
          <w:szCs w:val="28"/>
        </w:rPr>
        <w:t>досудебном</w:t>
      </w:r>
      <w:proofErr w:type="gramEnd"/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 xml:space="preserve">(внесудебном) </w:t>
      </w:r>
      <w:proofErr w:type="gramStart"/>
      <w:r w:rsidRPr="00E41A3A">
        <w:rPr>
          <w:rFonts w:ascii="Times New Roman" w:hAnsi="Times New Roman" w:cs="Times New Roman"/>
          <w:b/>
          <w:bCs/>
          <w:sz w:val="28"/>
          <w:szCs w:val="28"/>
        </w:rPr>
        <w:t>порядке</w:t>
      </w:r>
      <w:proofErr w:type="gramEnd"/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>204. Жалоба подается: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>руководителю территориального органа Фонда, предоставляющего государственную услугу, на решения и действия (бездействие) должностных лиц территориального органа Фонда;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>в Фонд - на решения и действия (бездействие) руководителя территориального органа Фонда, должностного лица Фонда;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>руководителю многофункционального центра - на решения и действия (бездействие) работника многофункционального центра;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>учредителю многофункционального центра или иному лицу, уполномоченному на рассмотрение жалоб нормативным правовым актом субъекта Российской Федерации, - на решения и действия (бездействие) руководителя многофункционального центра.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Способы информирования заявителей о порядке подачи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и рассмотрения жалобы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 xml:space="preserve">205. </w:t>
      </w:r>
      <w:proofErr w:type="gramStart"/>
      <w:r w:rsidRPr="00E41A3A">
        <w:rPr>
          <w:rFonts w:ascii="Times New Roman" w:hAnsi="Times New Roman" w:cs="Times New Roman"/>
          <w:bCs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государственных услуг, на сайтах Фонда и территориальных органов Фонда, Едином портале, а также предоставляется в устной форме по телефону или на личном приеме, в письменной форме почтовым отправлением или электронным сообщением по адресу, указанному заявителем.</w:t>
      </w:r>
      <w:proofErr w:type="gramEnd"/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E41A3A">
        <w:rPr>
          <w:rFonts w:ascii="Times New Roman" w:hAnsi="Times New Roman" w:cs="Times New Roman"/>
          <w:b/>
          <w:bCs/>
          <w:sz w:val="28"/>
          <w:szCs w:val="28"/>
        </w:rPr>
        <w:t>Перечень нормативных правовых актов, регулирующих порядок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досудебного (внесудебного) обжалования решений и действий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 xml:space="preserve">(бездействия) органа, предоставляющего </w:t>
      </w:r>
      <w:proofErr w:type="gramStart"/>
      <w:r w:rsidRPr="00E41A3A">
        <w:rPr>
          <w:rFonts w:ascii="Times New Roman" w:hAnsi="Times New Roman" w:cs="Times New Roman"/>
          <w:b/>
          <w:bCs/>
          <w:sz w:val="28"/>
          <w:szCs w:val="28"/>
        </w:rPr>
        <w:t>государственную</w:t>
      </w:r>
      <w:proofErr w:type="gramEnd"/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A3A">
        <w:rPr>
          <w:rFonts w:ascii="Times New Roman" w:hAnsi="Times New Roman" w:cs="Times New Roman"/>
          <w:b/>
          <w:bCs/>
          <w:sz w:val="28"/>
          <w:szCs w:val="28"/>
        </w:rPr>
        <w:t>услугу, а также его должностных лиц</w:t>
      </w:r>
    </w:p>
    <w:bookmarkEnd w:id="0"/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 xml:space="preserve">206. </w:t>
      </w:r>
      <w:proofErr w:type="gramStart"/>
      <w:r w:rsidRPr="00E41A3A">
        <w:rPr>
          <w:rFonts w:ascii="Times New Roman" w:hAnsi="Times New Roman" w:cs="Times New Roman"/>
          <w:bCs/>
          <w:sz w:val="28"/>
          <w:szCs w:val="28"/>
        </w:rPr>
        <w:t xml:space="preserve">Порядок досудебного (внесудебного) обжалования решений и (или) действий (бездействия) Фонда и его территориальных органов, их должностных лиц, а также решений и (или) действий (бездействия) многофункционального центра, работника многофункционального, принятых (осуществленных) в ходе предоставления государственной услуги регулируется </w:t>
      </w:r>
      <w:hyperlink r:id="rId5" w:history="1">
        <w:r w:rsidRPr="00E41A3A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постановлением</w:t>
        </w:r>
      </w:hyperlink>
      <w:r w:rsidRPr="00E41A3A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</w:t>
      </w:r>
      <w:proofErr w:type="gramEnd"/>
      <w:r w:rsidRPr="00E41A3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41A3A">
        <w:rPr>
          <w:rFonts w:ascii="Times New Roman" w:hAnsi="Times New Roman" w:cs="Times New Roman"/>
          <w:bCs/>
          <w:sz w:val="28"/>
          <w:szCs w:val="28"/>
        </w:rPr>
        <w:t>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</w:t>
      </w:r>
      <w:proofErr w:type="gramEnd"/>
      <w:r w:rsidRPr="00E41A3A">
        <w:rPr>
          <w:rFonts w:ascii="Times New Roman" w:hAnsi="Times New Roman" w:cs="Times New Roman"/>
          <w:bCs/>
          <w:sz w:val="28"/>
          <w:szCs w:val="28"/>
        </w:rPr>
        <w:t xml:space="preserve"> государственных и муниципальных услуг и их работников" &lt;8&gt; и </w:t>
      </w:r>
      <w:hyperlink r:id="rId6" w:history="1">
        <w:r w:rsidRPr="00E41A3A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постановлением</w:t>
        </w:r>
      </w:hyperlink>
      <w:r w:rsidRPr="00E41A3A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&lt;9&gt;.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>&lt;8&gt; Собрание законодательства Российской Федерации, 2012, N 35, ст. 4829; 2018, N 25, ст. 3696.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>&lt;9&gt; Собрание законодательства Российской Федерации, 2012, N 48, ст. 6706; 2018, N 49, ст. 7600.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 xml:space="preserve">Особенности подачи и рассмотрения жалоб на решения и действия (бездействие) многофункционального центра, работников многофункционального центра предусмотрены Федеральным </w:t>
      </w:r>
      <w:hyperlink r:id="rId7" w:history="1">
        <w:r w:rsidRPr="00E41A3A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E41A3A">
        <w:rPr>
          <w:rFonts w:ascii="Times New Roman" w:hAnsi="Times New Roman" w:cs="Times New Roman"/>
          <w:bCs/>
          <w:sz w:val="28"/>
          <w:szCs w:val="28"/>
        </w:rPr>
        <w:t xml:space="preserve"> "Об организации предоставления государственных и муниципальных услуг".</w:t>
      </w:r>
    </w:p>
    <w:p w:rsidR="00E41A3A" w:rsidRPr="00E41A3A" w:rsidRDefault="00E41A3A" w:rsidP="00E41A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A3A">
        <w:rPr>
          <w:rFonts w:ascii="Times New Roman" w:hAnsi="Times New Roman" w:cs="Times New Roman"/>
          <w:bCs/>
          <w:sz w:val="28"/>
          <w:szCs w:val="28"/>
        </w:rPr>
        <w:t>Информация по досудебному (внесудебному) порядку обжалования заявителем решений и (или) действий (бездействия) Фонда, его территориальных органов и их должностных лиц, а также решений и (или) действий (бездействия) многофункционального центра, работника многофункционального центра при предоставлении государственной услуги размещена на Едином портале.</w:t>
      </w:r>
    </w:p>
    <w:p w:rsidR="00BE58D8" w:rsidRPr="00E41A3A" w:rsidRDefault="00BE58D8" w:rsidP="00E41A3A">
      <w:pPr>
        <w:spacing w:after="0"/>
        <w:rPr>
          <w:sz w:val="28"/>
          <w:szCs w:val="28"/>
        </w:rPr>
      </w:pPr>
    </w:p>
    <w:sectPr w:rsidR="00BE58D8" w:rsidRPr="00E41A3A" w:rsidSect="00C1741C">
      <w:pgSz w:w="11905" w:h="16838"/>
      <w:pgMar w:top="850" w:right="567" w:bottom="1134" w:left="85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C8"/>
    <w:rsid w:val="00000E84"/>
    <w:rsid w:val="00001D22"/>
    <w:rsid w:val="00013822"/>
    <w:rsid w:val="00016D00"/>
    <w:rsid w:val="000201D4"/>
    <w:rsid w:val="00032462"/>
    <w:rsid w:val="00052169"/>
    <w:rsid w:val="00055D2F"/>
    <w:rsid w:val="0008099F"/>
    <w:rsid w:val="00081714"/>
    <w:rsid w:val="00085CB7"/>
    <w:rsid w:val="0008755A"/>
    <w:rsid w:val="00091B88"/>
    <w:rsid w:val="00092155"/>
    <w:rsid w:val="00093C4A"/>
    <w:rsid w:val="000B5BBA"/>
    <w:rsid w:val="000B6207"/>
    <w:rsid w:val="000C5F9F"/>
    <w:rsid w:val="000C6D6E"/>
    <w:rsid w:val="000F1B90"/>
    <w:rsid w:val="000F2E95"/>
    <w:rsid w:val="000F4764"/>
    <w:rsid w:val="000F6F6B"/>
    <w:rsid w:val="000F742B"/>
    <w:rsid w:val="000F7B58"/>
    <w:rsid w:val="00102B8D"/>
    <w:rsid w:val="00114131"/>
    <w:rsid w:val="00120920"/>
    <w:rsid w:val="001258BF"/>
    <w:rsid w:val="00125CED"/>
    <w:rsid w:val="001376BC"/>
    <w:rsid w:val="00151230"/>
    <w:rsid w:val="0015660B"/>
    <w:rsid w:val="00163657"/>
    <w:rsid w:val="00163C45"/>
    <w:rsid w:val="00164CD6"/>
    <w:rsid w:val="00171E7A"/>
    <w:rsid w:val="00173F02"/>
    <w:rsid w:val="001829AC"/>
    <w:rsid w:val="0018554B"/>
    <w:rsid w:val="00186D45"/>
    <w:rsid w:val="00190F8E"/>
    <w:rsid w:val="001944CD"/>
    <w:rsid w:val="001A05E6"/>
    <w:rsid w:val="001B65B2"/>
    <w:rsid w:val="001D15BC"/>
    <w:rsid w:val="001E7FAD"/>
    <w:rsid w:val="001F75B0"/>
    <w:rsid w:val="002009F3"/>
    <w:rsid w:val="00201E18"/>
    <w:rsid w:val="0020678B"/>
    <w:rsid w:val="00207BCC"/>
    <w:rsid w:val="00207DA4"/>
    <w:rsid w:val="00212C80"/>
    <w:rsid w:val="0021530D"/>
    <w:rsid w:val="00223C8A"/>
    <w:rsid w:val="00226E41"/>
    <w:rsid w:val="00232E96"/>
    <w:rsid w:val="00234E2D"/>
    <w:rsid w:val="00245BB7"/>
    <w:rsid w:val="002527B2"/>
    <w:rsid w:val="00257960"/>
    <w:rsid w:val="00263883"/>
    <w:rsid w:val="0026558A"/>
    <w:rsid w:val="002778B7"/>
    <w:rsid w:val="00280FFA"/>
    <w:rsid w:val="00282123"/>
    <w:rsid w:val="00286362"/>
    <w:rsid w:val="00291F74"/>
    <w:rsid w:val="00292495"/>
    <w:rsid w:val="002935FA"/>
    <w:rsid w:val="002A2052"/>
    <w:rsid w:val="002A569E"/>
    <w:rsid w:val="002B1CB8"/>
    <w:rsid w:val="002B6602"/>
    <w:rsid w:val="002C7F4C"/>
    <w:rsid w:val="002E442F"/>
    <w:rsid w:val="002E6C55"/>
    <w:rsid w:val="002F176E"/>
    <w:rsid w:val="002F2DC7"/>
    <w:rsid w:val="002F718B"/>
    <w:rsid w:val="00300355"/>
    <w:rsid w:val="0030403C"/>
    <w:rsid w:val="00305D32"/>
    <w:rsid w:val="003271C3"/>
    <w:rsid w:val="00330FCE"/>
    <w:rsid w:val="00332D70"/>
    <w:rsid w:val="00346D6E"/>
    <w:rsid w:val="00347C93"/>
    <w:rsid w:val="00384ECF"/>
    <w:rsid w:val="003852EC"/>
    <w:rsid w:val="00385F65"/>
    <w:rsid w:val="00394A9D"/>
    <w:rsid w:val="003A26A8"/>
    <w:rsid w:val="003A668B"/>
    <w:rsid w:val="003B01B3"/>
    <w:rsid w:val="003D7126"/>
    <w:rsid w:val="003F2909"/>
    <w:rsid w:val="003F31EE"/>
    <w:rsid w:val="0040492F"/>
    <w:rsid w:val="0040544C"/>
    <w:rsid w:val="00406282"/>
    <w:rsid w:val="004111A4"/>
    <w:rsid w:val="0041149D"/>
    <w:rsid w:val="0041466F"/>
    <w:rsid w:val="00421CB1"/>
    <w:rsid w:val="00421DB9"/>
    <w:rsid w:val="00424AC1"/>
    <w:rsid w:val="0043169A"/>
    <w:rsid w:val="004421EB"/>
    <w:rsid w:val="00444D8A"/>
    <w:rsid w:val="0045080F"/>
    <w:rsid w:val="004515FE"/>
    <w:rsid w:val="004605AE"/>
    <w:rsid w:val="00462D00"/>
    <w:rsid w:val="00485E59"/>
    <w:rsid w:val="00496ED2"/>
    <w:rsid w:val="004A43D9"/>
    <w:rsid w:val="004B59B4"/>
    <w:rsid w:val="004D0BDD"/>
    <w:rsid w:val="004E3C3A"/>
    <w:rsid w:val="004E6EE2"/>
    <w:rsid w:val="004E736F"/>
    <w:rsid w:val="004F496B"/>
    <w:rsid w:val="005009C0"/>
    <w:rsid w:val="00511EBD"/>
    <w:rsid w:val="00515315"/>
    <w:rsid w:val="00520176"/>
    <w:rsid w:val="005311E8"/>
    <w:rsid w:val="00537791"/>
    <w:rsid w:val="0054273B"/>
    <w:rsid w:val="00542B44"/>
    <w:rsid w:val="00546D5D"/>
    <w:rsid w:val="00547106"/>
    <w:rsid w:val="00551CE1"/>
    <w:rsid w:val="00554A63"/>
    <w:rsid w:val="00567861"/>
    <w:rsid w:val="0057324A"/>
    <w:rsid w:val="00587819"/>
    <w:rsid w:val="005A4083"/>
    <w:rsid w:val="005A4B30"/>
    <w:rsid w:val="005A70CD"/>
    <w:rsid w:val="005B40AB"/>
    <w:rsid w:val="005C275D"/>
    <w:rsid w:val="005C6B17"/>
    <w:rsid w:val="005D1947"/>
    <w:rsid w:val="005E2515"/>
    <w:rsid w:val="005F64F8"/>
    <w:rsid w:val="005F6717"/>
    <w:rsid w:val="006009EA"/>
    <w:rsid w:val="00615782"/>
    <w:rsid w:val="00624A93"/>
    <w:rsid w:val="0063189E"/>
    <w:rsid w:val="006357C1"/>
    <w:rsid w:val="0064058D"/>
    <w:rsid w:val="00645F9A"/>
    <w:rsid w:val="00646A9A"/>
    <w:rsid w:val="00646CE1"/>
    <w:rsid w:val="006478D4"/>
    <w:rsid w:val="00651DC9"/>
    <w:rsid w:val="0065300B"/>
    <w:rsid w:val="00656A2E"/>
    <w:rsid w:val="006579C3"/>
    <w:rsid w:val="00660D63"/>
    <w:rsid w:val="006647AA"/>
    <w:rsid w:val="00670E17"/>
    <w:rsid w:val="0067470B"/>
    <w:rsid w:val="00675417"/>
    <w:rsid w:val="00680C96"/>
    <w:rsid w:val="00685FD0"/>
    <w:rsid w:val="006A3AC5"/>
    <w:rsid w:val="006B146B"/>
    <w:rsid w:val="006B271D"/>
    <w:rsid w:val="006C088E"/>
    <w:rsid w:val="006C24C0"/>
    <w:rsid w:val="006C347D"/>
    <w:rsid w:val="006C45EF"/>
    <w:rsid w:val="006F5146"/>
    <w:rsid w:val="00704319"/>
    <w:rsid w:val="0070674F"/>
    <w:rsid w:val="00711E01"/>
    <w:rsid w:val="00715CD1"/>
    <w:rsid w:val="00720B61"/>
    <w:rsid w:val="007224CB"/>
    <w:rsid w:val="007229CB"/>
    <w:rsid w:val="00731917"/>
    <w:rsid w:val="00733C32"/>
    <w:rsid w:val="00756411"/>
    <w:rsid w:val="00762D5E"/>
    <w:rsid w:val="00767C17"/>
    <w:rsid w:val="00772363"/>
    <w:rsid w:val="00772E04"/>
    <w:rsid w:val="00793861"/>
    <w:rsid w:val="007A297E"/>
    <w:rsid w:val="007A2CCD"/>
    <w:rsid w:val="007A45E8"/>
    <w:rsid w:val="007A58E5"/>
    <w:rsid w:val="007B1264"/>
    <w:rsid w:val="007B1CF2"/>
    <w:rsid w:val="007C1679"/>
    <w:rsid w:val="007C37B3"/>
    <w:rsid w:val="007C4B08"/>
    <w:rsid w:val="007E4292"/>
    <w:rsid w:val="007F662A"/>
    <w:rsid w:val="00802028"/>
    <w:rsid w:val="008039DD"/>
    <w:rsid w:val="00804A77"/>
    <w:rsid w:val="00807626"/>
    <w:rsid w:val="00807EE4"/>
    <w:rsid w:val="0081357F"/>
    <w:rsid w:val="008139E2"/>
    <w:rsid w:val="008145EE"/>
    <w:rsid w:val="008156B9"/>
    <w:rsid w:val="008216C7"/>
    <w:rsid w:val="0083242E"/>
    <w:rsid w:val="00833ECD"/>
    <w:rsid w:val="008362B3"/>
    <w:rsid w:val="00841487"/>
    <w:rsid w:val="00843191"/>
    <w:rsid w:val="00847618"/>
    <w:rsid w:val="00857D76"/>
    <w:rsid w:val="00873DF6"/>
    <w:rsid w:val="00874C1F"/>
    <w:rsid w:val="00882DC8"/>
    <w:rsid w:val="00890062"/>
    <w:rsid w:val="0089123A"/>
    <w:rsid w:val="008967A5"/>
    <w:rsid w:val="008A27D7"/>
    <w:rsid w:val="008A637D"/>
    <w:rsid w:val="008B5460"/>
    <w:rsid w:val="008B7A52"/>
    <w:rsid w:val="008D3E7F"/>
    <w:rsid w:val="008D6BEB"/>
    <w:rsid w:val="008E26A9"/>
    <w:rsid w:val="0090297E"/>
    <w:rsid w:val="0091177D"/>
    <w:rsid w:val="00913804"/>
    <w:rsid w:val="0091793F"/>
    <w:rsid w:val="00921B78"/>
    <w:rsid w:val="00923AE8"/>
    <w:rsid w:val="00931328"/>
    <w:rsid w:val="00937E44"/>
    <w:rsid w:val="009436C4"/>
    <w:rsid w:val="00945795"/>
    <w:rsid w:val="009479B8"/>
    <w:rsid w:val="009528A7"/>
    <w:rsid w:val="00957F1C"/>
    <w:rsid w:val="009662EE"/>
    <w:rsid w:val="00967D8A"/>
    <w:rsid w:val="00971299"/>
    <w:rsid w:val="0097634F"/>
    <w:rsid w:val="009833EB"/>
    <w:rsid w:val="009972E7"/>
    <w:rsid w:val="009B503E"/>
    <w:rsid w:val="009C2A29"/>
    <w:rsid w:val="009C43FA"/>
    <w:rsid w:val="009C59A9"/>
    <w:rsid w:val="009C6BC2"/>
    <w:rsid w:val="009D3CA5"/>
    <w:rsid w:val="009D6195"/>
    <w:rsid w:val="009E4D58"/>
    <w:rsid w:val="009F2D30"/>
    <w:rsid w:val="00A014C2"/>
    <w:rsid w:val="00A03860"/>
    <w:rsid w:val="00A115CC"/>
    <w:rsid w:val="00A1228B"/>
    <w:rsid w:val="00A22F3D"/>
    <w:rsid w:val="00A244CE"/>
    <w:rsid w:val="00A24903"/>
    <w:rsid w:val="00A279A1"/>
    <w:rsid w:val="00A27BC2"/>
    <w:rsid w:val="00A31DBF"/>
    <w:rsid w:val="00A34D8C"/>
    <w:rsid w:val="00A35637"/>
    <w:rsid w:val="00A36235"/>
    <w:rsid w:val="00A40EF2"/>
    <w:rsid w:val="00A4176D"/>
    <w:rsid w:val="00A42321"/>
    <w:rsid w:val="00A4733C"/>
    <w:rsid w:val="00A62C24"/>
    <w:rsid w:val="00A662E2"/>
    <w:rsid w:val="00A7132B"/>
    <w:rsid w:val="00A7616A"/>
    <w:rsid w:val="00A8132B"/>
    <w:rsid w:val="00A82038"/>
    <w:rsid w:val="00A973B1"/>
    <w:rsid w:val="00AA34AD"/>
    <w:rsid w:val="00AA4200"/>
    <w:rsid w:val="00AB68EF"/>
    <w:rsid w:val="00AC1B05"/>
    <w:rsid w:val="00AC5599"/>
    <w:rsid w:val="00AC624E"/>
    <w:rsid w:val="00AC661E"/>
    <w:rsid w:val="00AD5476"/>
    <w:rsid w:val="00AD77C7"/>
    <w:rsid w:val="00AE0B55"/>
    <w:rsid w:val="00AF58C5"/>
    <w:rsid w:val="00B06582"/>
    <w:rsid w:val="00B0792D"/>
    <w:rsid w:val="00B12EF1"/>
    <w:rsid w:val="00B205AD"/>
    <w:rsid w:val="00B221F6"/>
    <w:rsid w:val="00B41EA8"/>
    <w:rsid w:val="00B43D06"/>
    <w:rsid w:val="00B4629A"/>
    <w:rsid w:val="00B5053D"/>
    <w:rsid w:val="00B50FE0"/>
    <w:rsid w:val="00B523D2"/>
    <w:rsid w:val="00B538CD"/>
    <w:rsid w:val="00B55C7B"/>
    <w:rsid w:val="00B5666F"/>
    <w:rsid w:val="00B75410"/>
    <w:rsid w:val="00B77F33"/>
    <w:rsid w:val="00B924D4"/>
    <w:rsid w:val="00B96095"/>
    <w:rsid w:val="00BB12B1"/>
    <w:rsid w:val="00BB3BF9"/>
    <w:rsid w:val="00BC7E2B"/>
    <w:rsid w:val="00BD2286"/>
    <w:rsid w:val="00BD5548"/>
    <w:rsid w:val="00BD7D85"/>
    <w:rsid w:val="00BE58D8"/>
    <w:rsid w:val="00BE70BB"/>
    <w:rsid w:val="00BE7344"/>
    <w:rsid w:val="00BE764D"/>
    <w:rsid w:val="00C005E9"/>
    <w:rsid w:val="00C23341"/>
    <w:rsid w:val="00C2336D"/>
    <w:rsid w:val="00C2532B"/>
    <w:rsid w:val="00C25A34"/>
    <w:rsid w:val="00C37FC4"/>
    <w:rsid w:val="00C43A7C"/>
    <w:rsid w:val="00C52C66"/>
    <w:rsid w:val="00C54B48"/>
    <w:rsid w:val="00C5737B"/>
    <w:rsid w:val="00C638E2"/>
    <w:rsid w:val="00C653B7"/>
    <w:rsid w:val="00C67826"/>
    <w:rsid w:val="00C753A2"/>
    <w:rsid w:val="00C7542F"/>
    <w:rsid w:val="00CA05E7"/>
    <w:rsid w:val="00CB704B"/>
    <w:rsid w:val="00CC3D7D"/>
    <w:rsid w:val="00CC7B25"/>
    <w:rsid w:val="00CD1FBF"/>
    <w:rsid w:val="00CD2CC1"/>
    <w:rsid w:val="00CE5CB6"/>
    <w:rsid w:val="00CF1763"/>
    <w:rsid w:val="00D12D0B"/>
    <w:rsid w:val="00D14266"/>
    <w:rsid w:val="00D21439"/>
    <w:rsid w:val="00D24EF4"/>
    <w:rsid w:val="00D26E84"/>
    <w:rsid w:val="00D37CE7"/>
    <w:rsid w:val="00D4788D"/>
    <w:rsid w:val="00D5002D"/>
    <w:rsid w:val="00D50321"/>
    <w:rsid w:val="00D531C0"/>
    <w:rsid w:val="00D73A28"/>
    <w:rsid w:val="00D7672C"/>
    <w:rsid w:val="00D8023B"/>
    <w:rsid w:val="00D80BC5"/>
    <w:rsid w:val="00D90015"/>
    <w:rsid w:val="00D92C98"/>
    <w:rsid w:val="00DA05D5"/>
    <w:rsid w:val="00DA0C8D"/>
    <w:rsid w:val="00DB2CBF"/>
    <w:rsid w:val="00DB4567"/>
    <w:rsid w:val="00DD2482"/>
    <w:rsid w:val="00DE1AE3"/>
    <w:rsid w:val="00DE5EDA"/>
    <w:rsid w:val="00DE670C"/>
    <w:rsid w:val="00DE6A4B"/>
    <w:rsid w:val="00DF6165"/>
    <w:rsid w:val="00E0378F"/>
    <w:rsid w:val="00E03E01"/>
    <w:rsid w:val="00E059C1"/>
    <w:rsid w:val="00E17748"/>
    <w:rsid w:val="00E244D6"/>
    <w:rsid w:val="00E26181"/>
    <w:rsid w:val="00E3715C"/>
    <w:rsid w:val="00E41A3A"/>
    <w:rsid w:val="00E50CAC"/>
    <w:rsid w:val="00E56223"/>
    <w:rsid w:val="00E72DE8"/>
    <w:rsid w:val="00E814BE"/>
    <w:rsid w:val="00E81CFB"/>
    <w:rsid w:val="00E84271"/>
    <w:rsid w:val="00E92894"/>
    <w:rsid w:val="00E9537D"/>
    <w:rsid w:val="00EA7116"/>
    <w:rsid w:val="00EB3284"/>
    <w:rsid w:val="00EB56BA"/>
    <w:rsid w:val="00ED08B4"/>
    <w:rsid w:val="00ED265F"/>
    <w:rsid w:val="00EE1A79"/>
    <w:rsid w:val="00EE347A"/>
    <w:rsid w:val="00EF140B"/>
    <w:rsid w:val="00EF6C5F"/>
    <w:rsid w:val="00F04714"/>
    <w:rsid w:val="00F14ED8"/>
    <w:rsid w:val="00F21EC7"/>
    <w:rsid w:val="00F231E8"/>
    <w:rsid w:val="00F2565F"/>
    <w:rsid w:val="00F27109"/>
    <w:rsid w:val="00F307F6"/>
    <w:rsid w:val="00F46F6F"/>
    <w:rsid w:val="00F50C15"/>
    <w:rsid w:val="00F51D65"/>
    <w:rsid w:val="00F556A4"/>
    <w:rsid w:val="00F56C65"/>
    <w:rsid w:val="00F60C65"/>
    <w:rsid w:val="00F6450A"/>
    <w:rsid w:val="00F67E83"/>
    <w:rsid w:val="00F76D35"/>
    <w:rsid w:val="00F777AB"/>
    <w:rsid w:val="00F77D74"/>
    <w:rsid w:val="00F83199"/>
    <w:rsid w:val="00F83F0F"/>
    <w:rsid w:val="00F953E2"/>
    <w:rsid w:val="00FA3F2B"/>
    <w:rsid w:val="00FB4021"/>
    <w:rsid w:val="00FC19A0"/>
    <w:rsid w:val="00FC3B8C"/>
    <w:rsid w:val="00FC4DB5"/>
    <w:rsid w:val="00FC7055"/>
    <w:rsid w:val="00FD0194"/>
    <w:rsid w:val="00FD0A78"/>
    <w:rsid w:val="00FD15F6"/>
    <w:rsid w:val="00FD6172"/>
    <w:rsid w:val="00FD6E8E"/>
    <w:rsid w:val="00FF3687"/>
    <w:rsid w:val="00FF39CC"/>
    <w:rsid w:val="00FF448F"/>
    <w:rsid w:val="00FF5AEF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ED9123820C70022F28B35DA55FFB04877F7C2B04A569580C22447BF61500B93F5B390062AFC90EC549FA28A7s2FF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CED9123820C70022F28B35DA55FFB04877C7C290FA669580C22447BF61500B93F5B390062AFC90EC549FA28A7s2FFI" TargetMode="External"/><Relationship Id="rId5" Type="http://schemas.openxmlformats.org/officeDocument/2006/relationships/hyperlink" Target="consultantplus://offline/ref=ECED9123820C70022F28B35DA55FFB04877D7D2D07A169580C22447BF61500B93F5B390062AFC90EC549FA28A7s2FF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LVasilieva</dc:creator>
  <cp:lastModifiedBy>Васильева Елена Николаевна</cp:lastModifiedBy>
  <cp:revision>2</cp:revision>
  <dcterms:created xsi:type="dcterms:W3CDTF">2019-09-13T08:09:00Z</dcterms:created>
  <dcterms:modified xsi:type="dcterms:W3CDTF">2019-09-13T08:09:00Z</dcterms:modified>
</cp:coreProperties>
</file>