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992" w:rsidRDefault="00E04992" w:rsidP="00E04992">
      <w:r>
        <w:t>17 сентября 2015 года  состоялось заседание Комиссии Государственного учреждения - Псковского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интересов.</w:t>
      </w:r>
    </w:p>
    <w:p w:rsidR="00E04992" w:rsidRDefault="00E04992" w:rsidP="00E04992">
      <w:r>
        <w:t>Все члены Комиссии присутствовали на заседании.</w:t>
      </w:r>
    </w:p>
    <w:p w:rsidR="00E04992" w:rsidRDefault="00E04992" w:rsidP="00E04992">
      <w:r>
        <w:tab/>
        <w:t>Основание для проведения заседания комиссии:</w:t>
      </w:r>
    </w:p>
    <w:p w:rsidR="00E04992" w:rsidRDefault="00E04992" w:rsidP="00E04992">
      <w:r>
        <w:t>Представление  управляющего  регионального отделения, касающееся соблюдения работниками регионального отделения  требований к служебному поведению и урегулированию конфликта интересов  в связи с совместной работой родственников.</w:t>
      </w:r>
    </w:p>
    <w:p w:rsidR="00E04992" w:rsidRDefault="00E04992" w:rsidP="00E04992">
      <w:r>
        <w:tab/>
        <w:t>Повестка дня:</w:t>
      </w:r>
    </w:p>
    <w:p w:rsidR="00E04992" w:rsidRDefault="00E04992" w:rsidP="00E04992">
      <w:r>
        <w:t>О рассмотрении материалов  внутренней проверки уведомления  работника  о  возникновении конфликта интересов или о возможности его возникновения.</w:t>
      </w:r>
    </w:p>
    <w:p w:rsidR="00E04992" w:rsidRDefault="00E04992" w:rsidP="00E04992">
      <w:r>
        <w:tab/>
        <w:t xml:space="preserve">По итогам заседания </w:t>
      </w:r>
      <w:proofErr w:type="gramStart"/>
      <w:r>
        <w:t>Комиссии</w:t>
      </w:r>
      <w:proofErr w:type="gramEnd"/>
      <w:r>
        <w:t xml:space="preserve"> принято следующие решение: </w:t>
      </w:r>
    </w:p>
    <w:p w:rsidR="00D76EC9" w:rsidRDefault="00E04992" w:rsidP="00E04992">
      <w:r>
        <w:tab/>
        <w:t>Установить, что работник регионального отделения   соблюдал требования к служебному поведению и требования к урегулированию конфликта интересов. В настоящее время в их совместной работе  с супругой не усматривается конфликта интересов или возможности его возникновения</w:t>
      </w:r>
      <w:bookmarkStart w:id="0" w:name="_GoBack"/>
      <w:bookmarkEnd w:id="0"/>
    </w:p>
    <w:sectPr w:rsidR="00D76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B8D"/>
    <w:rsid w:val="00CF4DEA"/>
    <w:rsid w:val="00D35B8D"/>
    <w:rsid w:val="00D76EC9"/>
    <w:rsid w:val="00E0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Худова Ирина Николаевна</dc:creator>
  <cp:keywords/>
  <dc:description/>
  <cp:lastModifiedBy>Худова Ирина Николаевна</cp:lastModifiedBy>
  <cp:revision>2</cp:revision>
  <dcterms:created xsi:type="dcterms:W3CDTF">2019-07-11T13:58:00Z</dcterms:created>
  <dcterms:modified xsi:type="dcterms:W3CDTF">2019-07-11T13:58:00Z</dcterms:modified>
</cp:coreProperties>
</file>